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5C4D3F1" w:rsidR="00EC3BC2" w:rsidRPr="003728F4" w:rsidRDefault="00986346" w:rsidP="00FB771D">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7E5E3F">
              <w:rPr>
                <w:rFonts w:ascii="Arial" w:hAnsi="Arial" w:cs="Arial"/>
                <w:b/>
                <w:sz w:val="16"/>
                <w:szCs w:val="16"/>
              </w:rPr>
              <w:t>4</w:t>
            </w:r>
            <w:r w:rsidR="00EC3579">
              <w:rPr>
                <w:rFonts w:ascii="Arial" w:hAnsi="Arial" w:cs="Arial"/>
                <w:b/>
                <w:sz w:val="16"/>
                <w:szCs w:val="16"/>
              </w:rPr>
              <w:t>7</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02CB489" w:rsidR="00EC3BC2" w:rsidRPr="00C77A35" w:rsidRDefault="00EC3579" w:rsidP="00EC3579">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EC3579">
              <w:rPr>
                <w:rFonts w:ascii="Arial" w:eastAsia="Helvetica" w:hAnsi="Arial" w:cs="Arial"/>
                <w:sz w:val="16"/>
                <w:szCs w:val="16"/>
              </w:rPr>
              <w:t>Construcción y reconstrucción de pavimento asfáltico en Blvd. Santa Rita del Km. 0+000 al Km. 0+650, La Calera, municipio de Mineral dela Reforma; ubicada en la localidad de Santa María la Calera, Municipio de Mineral de la Reforma,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9866FC6"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EC3579" w:rsidRPr="00EC3579">
              <w:rPr>
                <w:rFonts w:ascii="Arial" w:eastAsia="Helvetica" w:hAnsi="Arial" w:cs="Arial"/>
                <w:sz w:val="16"/>
                <w:szCs w:val="16"/>
              </w:rPr>
              <w:t>Mineral de la Reforma</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BE0D5F7" w:rsidR="00C916AF" w:rsidRPr="00C77A35" w:rsidRDefault="00EC3579"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EC3579">
              <w:rPr>
                <w:rFonts w:ascii="Arial" w:hAnsi="Arial" w:cs="Arial"/>
                <w:b/>
                <w:sz w:val="16"/>
                <w:szCs w:val="16"/>
              </w:rPr>
              <w:t>Carreteras y/o Pavimentación Hidráulica y/o Asfáltica y/o Pavimentación Asfáltica</w:t>
            </w:r>
            <w:r w:rsidR="00161E83" w:rsidRPr="00161E83">
              <w:rPr>
                <w:rFonts w:ascii="Arial" w:hAnsi="Arial" w:cs="Arial"/>
                <w:b/>
                <w:sz w:val="16"/>
                <w:szCs w:val="16"/>
              </w:rPr>
              <w:t>.</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2CBAFCD"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F75502">
        <w:rPr>
          <w:rFonts w:ascii="Arial" w:hAnsi="Arial" w:cs="Arial"/>
          <w:b/>
          <w:bCs/>
          <w:sz w:val="16"/>
          <w:szCs w:val="18"/>
        </w:rPr>
        <w:t>EO-SIPDUS-N44</w:t>
      </w:r>
      <w:r w:rsidR="00EC3579">
        <w:rPr>
          <w:rFonts w:ascii="Arial" w:hAnsi="Arial" w:cs="Arial"/>
          <w:b/>
          <w:bCs/>
          <w:sz w:val="16"/>
          <w:szCs w:val="18"/>
        </w:rPr>
        <w:t>7</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69C6837F"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EC3579">
        <w:rPr>
          <w:b/>
          <w:sz w:val="16"/>
          <w:szCs w:val="16"/>
        </w:rPr>
        <w:t>47</w:t>
      </w:r>
      <w:r w:rsidR="000E1895" w:rsidRPr="000E1895">
        <w:rPr>
          <w:b/>
          <w:sz w:val="16"/>
          <w:szCs w:val="16"/>
        </w:rPr>
        <w:t>-2023</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278CB911" w:rsidR="0001357E" w:rsidRPr="009072F1" w:rsidRDefault="00EC3579" w:rsidP="00EC3579">
      <w:pPr>
        <w:spacing w:after="0" w:line="240" w:lineRule="auto"/>
        <w:jc w:val="both"/>
        <w:rPr>
          <w:rFonts w:ascii="Arial" w:eastAsia="Helvetica" w:hAnsi="Arial" w:cs="Arial"/>
          <w:b/>
          <w:lang w:val="es-ES_tradnl"/>
        </w:rPr>
      </w:pPr>
      <w:r w:rsidRPr="00EC3579">
        <w:rPr>
          <w:rFonts w:ascii="Arial" w:eastAsia="Helvetica" w:hAnsi="Arial" w:cs="Arial"/>
          <w:b/>
          <w:lang w:val="es-ES_tradnl"/>
        </w:rPr>
        <w:t>Construcción y reconstrucción de pavimento asfáltico en Blvd. Santa Rita del Km. 0+000 al Km. 0+650, La Calera, municipio de Mineral de</w:t>
      </w:r>
      <w:r>
        <w:rPr>
          <w:rFonts w:ascii="Arial" w:eastAsia="Helvetica" w:hAnsi="Arial" w:cs="Arial"/>
          <w:b/>
          <w:lang w:val="es-ES_tradnl"/>
        </w:rPr>
        <w:t xml:space="preserve"> </w:t>
      </w:r>
      <w:r w:rsidRPr="00EC3579">
        <w:rPr>
          <w:rFonts w:ascii="Arial" w:eastAsia="Helvetica" w:hAnsi="Arial" w:cs="Arial"/>
          <w:b/>
          <w:lang w:val="es-ES_tradnl"/>
        </w:rPr>
        <w:t>la Reforma; ubicada en la localidad de Santa María la Calera, Municipio de Mineral de la Reforma,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17A0C7E"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Pr>
          <w:rFonts w:ascii="Arial" w:hAnsi="Arial" w:cs="Arial"/>
          <w:b/>
          <w:bCs/>
          <w:iCs/>
          <w:sz w:val="16"/>
          <w:szCs w:val="24"/>
        </w:rPr>
        <w:t>11</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2F38B435"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EC3579" w:rsidRPr="00EC3579">
        <w:rPr>
          <w:rFonts w:ascii="Arial" w:hAnsi="Arial" w:cs="Arial"/>
          <w:b/>
          <w:sz w:val="16"/>
          <w:szCs w:val="16"/>
          <w:lang w:val="es-ES_tradnl"/>
        </w:rPr>
        <w:t>HACIENDA-A-FAFEF/GI-2023-1502-01278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33FF5">
        <w:rPr>
          <w:rFonts w:ascii="Arial" w:hAnsi="Arial" w:cs="Arial"/>
          <w:b/>
          <w:bCs/>
          <w:sz w:val="16"/>
          <w:szCs w:val="16"/>
          <w:lang w:val="es-ES_tradnl"/>
        </w:rPr>
        <w:t>21</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3F5CAB4A" w:rsidR="00EC3BC2" w:rsidRPr="00326010" w:rsidRDefault="00EC3579" w:rsidP="00A91A73">
            <w:pPr>
              <w:spacing w:after="0" w:line="240" w:lineRule="auto"/>
              <w:jc w:val="both"/>
              <w:rPr>
                <w:rFonts w:ascii="Arial" w:eastAsia="Helvetica" w:hAnsi="Arial" w:cs="Arial"/>
                <w:b/>
                <w:sz w:val="18"/>
                <w:szCs w:val="18"/>
              </w:rPr>
            </w:pPr>
            <w:r w:rsidRPr="00EC3579">
              <w:rPr>
                <w:rFonts w:ascii="Arial" w:eastAsia="Helvetica" w:hAnsi="Arial" w:cs="Arial"/>
                <w:b/>
                <w:lang w:val="es-ES_tradnl"/>
              </w:rPr>
              <w:t>Construcción y reconstrucción de pavimento asfáltico en Blvd. Santa Rita del Km. 0+000 al Km. 0+650, La Calera, municipio de Mineral de</w:t>
            </w:r>
            <w:r>
              <w:rPr>
                <w:rFonts w:ascii="Arial" w:eastAsia="Helvetica" w:hAnsi="Arial" w:cs="Arial"/>
                <w:b/>
                <w:lang w:val="es-ES_tradnl"/>
              </w:rPr>
              <w:t xml:space="preserve"> </w:t>
            </w:r>
            <w:r w:rsidRPr="00EC3579">
              <w:rPr>
                <w:rFonts w:ascii="Arial" w:eastAsia="Helvetica" w:hAnsi="Arial" w:cs="Arial"/>
                <w:b/>
                <w:lang w:val="es-ES_tradnl"/>
              </w:rPr>
              <w:t>la Reforma; ubicada en la localidad de Santa María la Calera, Municipio de Mineral de la Reforma, Estado de Hidalgo.</w:t>
            </w:r>
            <w:bookmarkStart w:id="3" w:name="_GoBack"/>
            <w:bookmarkEnd w:id="3"/>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5B7989BA" w:rsidR="008D7166" w:rsidRPr="00C77A35" w:rsidRDefault="00AB6DF4" w:rsidP="00766C15">
            <w:pPr>
              <w:spacing w:after="0" w:line="240" w:lineRule="auto"/>
              <w:jc w:val="center"/>
              <w:rPr>
                <w:rFonts w:ascii="Arial" w:hAnsi="Arial" w:cs="Arial"/>
                <w:sz w:val="12"/>
                <w:szCs w:val="12"/>
                <w:highlight w:val="yellow"/>
              </w:rPr>
            </w:pPr>
            <w:r w:rsidRPr="00AB6DF4">
              <w:rPr>
                <w:rFonts w:ascii="Arial" w:hAnsi="Arial" w:cs="Arial"/>
                <w:sz w:val="12"/>
                <w:szCs w:val="12"/>
              </w:rPr>
              <w:t>0</w:t>
            </w:r>
            <w:r w:rsidR="00766C15">
              <w:rPr>
                <w:rFonts w:ascii="Arial" w:hAnsi="Arial" w:cs="Arial"/>
                <w:sz w:val="12"/>
                <w:szCs w:val="12"/>
              </w:rPr>
              <w:t>8</w:t>
            </w:r>
            <w:r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15E40B6" w:rsidR="008D7166" w:rsidRPr="009072F1" w:rsidRDefault="003D6B46" w:rsidP="0001264D">
            <w:pPr>
              <w:spacing w:after="0" w:line="240" w:lineRule="auto"/>
              <w:jc w:val="center"/>
              <w:rPr>
                <w:rFonts w:ascii="Arial" w:hAnsi="Arial" w:cs="Arial"/>
                <w:sz w:val="12"/>
                <w:szCs w:val="12"/>
              </w:rPr>
            </w:pPr>
            <w:r w:rsidRPr="00766C15">
              <w:rPr>
                <w:rFonts w:ascii="Arial" w:hAnsi="Arial" w:cs="Arial"/>
                <w:sz w:val="12"/>
                <w:szCs w:val="12"/>
                <w:highlight w:val="yellow"/>
              </w:rPr>
              <w:t>10</w:t>
            </w:r>
            <w:r w:rsidR="00AB6DF4" w:rsidRPr="00766C15">
              <w:rPr>
                <w:rFonts w:ascii="Arial" w:hAnsi="Arial" w:cs="Arial"/>
                <w:sz w:val="12"/>
                <w:szCs w:val="12"/>
                <w:highlight w:val="yellow"/>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58334F08" w:rsidR="00D173C3" w:rsidRPr="009072F1" w:rsidRDefault="00766C15" w:rsidP="00033FF5">
            <w:pPr>
              <w:spacing w:after="0" w:line="240" w:lineRule="auto"/>
              <w:jc w:val="center"/>
              <w:rPr>
                <w:rFonts w:ascii="Arial" w:hAnsi="Arial" w:cs="Arial"/>
                <w:sz w:val="12"/>
                <w:szCs w:val="12"/>
              </w:rPr>
            </w:pPr>
            <w:r>
              <w:rPr>
                <w:rFonts w:ascii="Arial" w:hAnsi="Arial" w:cs="Arial"/>
                <w:sz w:val="12"/>
                <w:szCs w:val="12"/>
              </w:rPr>
              <w:t>1</w:t>
            </w:r>
            <w:r w:rsidR="00033FF5">
              <w:rPr>
                <w:rFonts w:ascii="Arial" w:hAnsi="Arial" w:cs="Arial"/>
                <w:sz w:val="12"/>
                <w:szCs w:val="12"/>
              </w:rPr>
              <w:t>2</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3D34145" w:rsidR="00D173C3" w:rsidRPr="009072F1" w:rsidRDefault="00EC3579" w:rsidP="00FB771D">
            <w:pPr>
              <w:spacing w:after="0" w:line="240" w:lineRule="auto"/>
              <w:jc w:val="center"/>
              <w:rPr>
                <w:rFonts w:ascii="Arial" w:hAnsi="Arial" w:cs="Arial"/>
                <w:sz w:val="12"/>
                <w:szCs w:val="12"/>
              </w:rPr>
            </w:pPr>
            <w:r>
              <w:rPr>
                <w:rFonts w:ascii="Arial" w:hAnsi="Arial" w:cs="Arial"/>
                <w:sz w:val="12"/>
                <w:szCs w:val="12"/>
              </w:rPr>
              <w:t>15</w:t>
            </w:r>
            <w:r w:rsidR="00AB6DF4" w:rsidRPr="00AB6DF4">
              <w:rPr>
                <w:rFonts w:ascii="Arial" w:hAnsi="Arial" w:cs="Arial"/>
                <w:sz w:val="12"/>
                <w:szCs w:val="12"/>
              </w:rPr>
              <w:t>:</w:t>
            </w:r>
            <w:r w:rsidR="00766C15">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1A511569" w:rsidR="00D173C3" w:rsidRPr="009072F1" w:rsidRDefault="00766C15" w:rsidP="00033FF5">
            <w:pPr>
              <w:spacing w:after="0" w:line="240" w:lineRule="auto"/>
              <w:jc w:val="center"/>
              <w:rPr>
                <w:rFonts w:ascii="Arial" w:hAnsi="Arial" w:cs="Arial"/>
                <w:sz w:val="12"/>
                <w:szCs w:val="12"/>
              </w:rPr>
            </w:pPr>
            <w:r>
              <w:rPr>
                <w:rFonts w:ascii="Arial" w:hAnsi="Arial" w:cs="Arial"/>
                <w:sz w:val="12"/>
                <w:szCs w:val="12"/>
              </w:rPr>
              <w:t>1</w:t>
            </w:r>
            <w:r w:rsidR="00033FF5">
              <w:rPr>
                <w:rFonts w:ascii="Arial" w:hAnsi="Arial" w:cs="Arial"/>
                <w:sz w:val="12"/>
                <w:szCs w:val="12"/>
              </w:rPr>
              <w:t>8</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1BCD80FD" w:rsidR="00D173C3" w:rsidRPr="009072F1" w:rsidRDefault="00EC3579" w:rsidP="00FB771D">
            <w:pPr>
              <w:spacing w:after="0" w:line="240" w:lineRule="auto"/>
              <w:jc w:val="center"/>
              <w:rPr>
                <w:rFonts w:ascii="Arial" w:hAnsi="Arial" w:cs="Arial"/>
                <w:sz w:val="12"/>
                <w:szCs w:val="12"/>
              </w:rPr>
            </w:pPr>
            <w:r>
              <w:rPr>
                <w:rFonts w:ascii="Arial" w:hAnsi="Arial" w:cs="Arial"/>
                <w:sz w:val="12"/>
                <w:szCs w:val="12"/>
              </w:rPr>
              <w:t>14</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1AEAEDB3"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Pr>
          <w:rFonts w:ascii="Arial" w:hAnsi="Arial" w:cs="Arial"/>
          <w:b/>
          <w:sz w:val="16"/>
          <w:szCs w:val="16"/>
        </w:rPr>
        <w:t>56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766C15">
        <w:rPr>
          <w:rFonts w:ascii="Arial" w:hAnsi="Arial" w:cs="Arial"/>
          <w:b/>
          <w:sz w:val="16"/>
          <w:szCs w:val="16"/>
        </w:rPr>
        <w:t>05 de enero de 2024</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59673345"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EC3579" w:rsidRPr="00EC3579">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CADB870"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EC3579" w:rsidRPr="00EC3579">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40688F2E"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EC3579" w:rsidRPr="00EC3579">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211726" w:rsidRDefault="00211726">
      <w:pPr>
        <w:spacing w:after="0" w:line="240" w:lineRule="auto"/>
      </w:pPr>
      <w:r>
        <w:separator/>
      </w:r>
    </w:p>
  </w:endnote>
  <w:endnote w:type="continuationSeparator" w:id="0">
    <w:p w14:paraId="72660E95" w14:textId="77777777" w:rsidR="00211726" w:rsidRDefault="002117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91A73">
      <w:rPr>
        <w:rStyle w:val="Nmerodepgina"/>
        <w:rFonts w:ascii="Arial" w:hAnsi="Arial" w:cs="Arial"/>
        <w:b/>
        <w:noProof/>
        <w:sz w:val="16"/>
        <w:szCs w:val="16"/>
      </w:rPr>
      <w:t>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91A73">
      <w:rPr>
        <w:rStyle w:val="Nmerodepgina"/>
        <w:rFonts w:ascii="Arial" w:hAnsi="Arial" w:cs="Arial"/>
        <w:b/>
        <w:noProof/>
        <w:sz w:val="16"/>
        <w:szCs w:val="16"/>
      </w:rPr>
      <w:t>12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EC3579">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EC3579">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C3579">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C3579">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211726" w:rsidRDefault="00211726">
      <w:pPr>
        <w:spacing w:after="0" w:line="240" w:lineRule="auto"/>
      </w:pPr>
      <w:r>
        <w:separator/>
      </w:r>
    </w:p>
  </w:footnote>
  <w:footnote w:type="continuationSeparator" w:id="0">
    <w:p w14:paraId="7D6EEBC2" w14:textId="77777777" w:rsidR="00211726" w:rsidRDefault="0021172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A73"/>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8B8995-4848-415F-8A9E-EC6391F74D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41396</Words>
  <Characters>227679</Characters>
  <Application>Microsoft Office Word</Application>
  <DocSecurity>0</DocSecurity>
  <Lines>1897</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268538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3</cp:revision>
  <cp:lastPrinted>2023-11-23T00:25:00Z</cp:lastPrinted>
  <dcterms:created xsi:type="dcterms:W3CDTF">2023-11-28T02:08:00Z</dcterms:created>
  <dcterms:modified xsi:type="dcterms:W3CDTF">2023-11-28T02:11:00Z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